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01784" w14:textId="77777777" w:rsidR="00250763" w:rsidRPr="00250763" w:rsidRDefault="00250763" w:rsidP="00250763">
      <w:pPr>
        <w:shd w:val="clear" w:color="auto" w:fill="FFFFFF"/>
        <w:spacing w:after="0"/>
        <w:textAlignment w:val="baseline"/>
        <w:outlineLvl w:val="0"/>
        <w:rPr>
          <w:rFonts w:ascii="Helvetica Neue" w:hAnsi="Helvetica Neue"/>
          <w:b/>
          <w:bCs/>
          <w:color w:val="000000"/>
          <w:kern w:val="36"/>
          <w:sz w:val="52"/>
          <w:szCs w:val="52"/>
        </w:rPr>
      </w:pPr>
      <w:proofErr w:type="gramStart"/>
      <w:r w:rsidRPr="00250763">
        <w:rPr>
          <w:rFonts w:ascii="Helvetica Neue" w:hAnsi="Helvetica Neue"/>
          <w:b/>
          <w:bCs/>
          <w:color w:val="000000"/>
          <w:kern w:val="36"/>
          <w:sz w:val="52"/>
          <w:szCs w:val="52"/>
        </w:rPr>
        <w:t>chia</w:t>
      </w:r>
      <w:proofErr w:type="gramEnd"/>
      <w:r w:rsidRPr="00250763">
        <w:rPr>
          <w:rFonts w:ascii="Helvetica Neue" w:hAnsi="Helvetica Neue"/>
          <w:b/>
          <w:bCs/>
          <w:color w:val="000000"/>
          <w:kern w:val="36"/>
          <w:sz w:val="52"/>
          <w:szCs w:val="52"/>
        </w:rPr>
        <w:t xml:space="preserve"> energy bars</w:t>
      </w:r>
    </w:p>
    <w:tbl>
      <w:tblPr>
        <w:tblW w:w="0" w:type="dxa"/>
        <w:tblCellMar>
          <w:left w:w="0" w:type="dxa"/>
          <w:right w:w="0" w:type="dxa"/>
        </w:tblCellMar>
        <w:tblLook w:val="0000" w:firstRow="0" w:lastRow="0" w:firstColumn="0" w:lastColumn="0" w:noHBand="0" w:noVBand="0"/>
      </w:tblPr>
      <w:tblGrid>
        <w:gridCol w:w="2291"/>
        <w:gridCol w:w="1758"/>
      </w:tblGrid>
      <w:tr w:rsidR="00250763" w:rsidRPr="00250763" w14:paraId="0849B2CC" w14:textId="77777777" w:rsidTr="00250763">
        <w:tc>
          <w:tcPr>
            <w:tcW w:w="0" w:type="auto"/>
            <w:tcBorders>
              <w:top w:val="nil"/>
              <w:left w:val="nil"/>
              <w:bottom w:val="nil"/>
              <w:right w:val="nil"/>
            </w:tcBorders>
            <w:shd w:val="clear" w:color="auto" w:fill="auto"/>
            <w:tcMar>
              <w:top w:w="60" w:type="dxa"/>
              <w:left w:w="0" w:type="dxa"/>
              <w:bottom w:w="60" w:type="dxa"/>
              <w:right w:w="200" w:type="dxa"/>
            </w:tcMar>
            <w:vAlign w:val="center"/>
          </w:tcPr>
          <w:p w14:paraId="35231CA3" w14:textId="77777777" w:rsidR="00250763" w:rsidRPr="00250763" w:rsidRDefault="00250763" w:rsidP="00250763">
            <w:pPr>
              <w:spacing w:after="0"/>
              <w:rPr>
                <w:rFonts w:ascii="inherit" w:hAnsi="inherit"/>
                <w:sz w:val="17"/>
                <w:szCs w:val="17"/>
              </w:rPr>
            </w:pPr>
            <w:r>
              <w:rPr>
                <w:rFonts w:ascii="inherit" w:hAnsi="inherit"/>
                <w:noProof/>
                <w:sz w:val="17"/>
                <w:szCs w:val="17"/>
                <w:bdr w:val="none" w:sz="0" w:space="0" w:color="auto" w:frame="1"/>
              </w:rPr>
              <w:drawing>
                <wp:inline distT="0" distB="0" distL="0" distR="0" wp14:anchorId="73BDF35A" wp14:editId="592DCBB0">
                  <wp:extent cx="889000" cy="177800"/>
                  <wp:effectExtent l="25400" t="0" r="0" b="0"/>
                  <wp:docPr id="1" name="RatingImage" descr="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Image" descr="tar rating"/>
                          <pic:cNvPicPr>
                            <a:picLocks noChangeAspect="1" noChangeArrowheads="1"/>
                          </pic:cNvPicPr>
                        </pic:nvPicPr>
                        <pic:blipFill>
                          <a:blip r:embed="rId6"/>
                          <a:srcRect/>
                          <a:stretch>
                            <a:fillRect/>
                          </a:stretch>
                        </pic:blipFill>
                        <pic:spPr bwMode="auto">
                          <a:xfrm>
                            <a:off x="0" y="0"/>
                            <a:ext cx="889000" cy="177800"/>
                          </a:xfrm>
                          <a:prstGeom prst="rect">
                            <a:avLst/>
                          </a:prstGeom>
                          <a:noFill/>
                          <a:ln w="9525">
                            <a:noFill/>
                            <a:miter lim="800000"/>
                            <a:headEnd/>
                            <a:tailEnd/>
                          </a:ln>
                        </pic:spPr>
                      </pic:pic>
                    </a:graphicData>
                  </a:graphic>
                </wp:inline>
              </w:drawing>
            </w:r>
            <w:hyperlink r:id="rId7" w:anchor="ReviewSection" w:history="1">
              <w:r w:rsidRPr="00250763">
                <w:rPr>
                  <w:rFonts w:ascii="inherit" w:hAnsi="inherit"/>
                  <w:color w:val="4C869C"/>
                  <w:sz w:val="17"/>
                  <w:u w:val="single"/>
                </w:rPr>
                <w:t>(7)</w:t>
              </w:r>
            </w:hyperlink>
          </w:p>
        </w:tc>
        <w:tc>
          <w:tcPr>
            <w:tcW w:w="0" w:type="auto"/>
            <w:tcBorders>
              <w:top w:val="nil"/>
              <w:left w:val="nil"/>
              <w:bottom w:val="nil"/>
              <w:right w:val="nil"/>
            </w:tcBorders>
            <w:shd w:val="clear" w:color="auto" w:fill="auto"/>
            <w:tcMar>
              <w:top w:w="60" w:type="dxa"/>
              <w:left w:w="0" w:type="dxa"/>
              <w:bottom w:w="60" w:type="dxa"/>
              <w:right w:w="200" w:type="dxa"/>
            </w:tcMar>
            <w:vAlign w:val="center"/>
          </w:tcPr>
          <w:p w14:paraId="1F0E7275" w14:textId="77777777" w:rsidR="00250763" w:rsidRPr="00250763" w:rsidRDefault="00C729EC" w:rsidP="00250763">
            <w:pPr>
              <w:spacing w:after="0"/>
              <w:rPr>
                <w:rFonts w:ascii="inherit" w:hAnsi="inherit"/>
                <w:sz w:val="17"/>
                <w:szCs w:val="17"/>
              </w:rPr>
            </w:pPr>
            <w:hyperlink r:id="rId8" w:history="1">
              <w:proofErr w:type="gramStart"/>
              <w:r w:rsidR="00250763" w:rsidRPr="00250763">
                <w:rPr>
                  <w:rFonts w:ascii="inherit" w:hAnsi="inherit"/>
                  <w:color w:val="9C661F"/>
                  <w:sz w:val="17"/>
                  <w:u w:val="single"/>
                </w:rPr>
                <w:t>rate</w:t>
              </w:r>
              <w:proofErr w:type="gramEnd"/>
              <w:r w:rsidR="00250763" w:rsidRPr="00250763">
                <w:rPr>
                  <w:rFonts w:ascii="inherit" w:hAnsi="inherit"/>
                  <w:color w:val="9C661F"/>
                  <w:sz w:val="17"/>
                  <w:u w:val="single"/>
                </w:rPr>
                <w:t xml:space="preserve"> this recipe »</w:t>
              </w:r>
            </w:hyperlink>
          </w:p>
        </w:tc>
      </w:tr>
      <w:tr w:rsidR="00250763" w:rsidRPr="00250763" w14:paraId="1D7FE941" w14:textId="77777777" w:rsidTr="00250763">
        <w:tc>
          <w:tcPr>
            <w:tcW w:w="0" w:type="auto"/>
            <w:gridSpan w:val="2"/>
            <w:tcBorders>
              <w:top w:val="nil"/>
              <w:left w:val="nil"/>
              <w:bottom w:val="nil"/>
              <w:right w:val="nil"/>
            </w:tcBorders>
            <w:shd w:val="clear" w:color="auto" w:fill="auto"/>
            <w:tcMar>
              <w:top w:w="60" w:type="dxa"/>
              <w:left w:w="0" w:type="dxa"/>
              <w:bottom w:w="60" w:type="dxa"/>
              <w:right w:w="200" w:type="dxa"/>
            </w:tcMar>
          </w:tcPr>
          <w:p w14:paraId="0E5CE9BE" w14:textId="77777777" w:rsidR="00250763" w:rsidRPr="00250763" w:rsidRDefault="00250763" w:rsidP="00250763">
            <w:pPr>
              <w:spacing w:after="0"/>
              <w:rPr>
                <w:rFonts w:ascii="inherit" w:hAnsi="inherit"/>
                <w:caps/>
                <w:color w:val="888888"/>
                <w:sz w:val="15"/>
                <w:szCs w:val="15"/>
              </w:rPr>
            </w:pPr>
            <w:r w:rsidRPr="00250763">
              <w:rPr>
                <w:rFonts w:ascii="inherit" w:hAnsi="inherit"/>
                <w:caps/>
                <w:color w:val="888888"/>
                <w:sz w:val="15"/>
                <w:szCs w:val="15"/>
              </w:rPr>
              <w:t>DAIRY FREE, GLUTEN FREE, WHOLE GRAIN, QUICK-N-EASY</w:t>
            </w:r>
          </w:p>
        </w:tc>
      </w:tr>
      <w:tr w:rsidR="00250763" w:rsidRPr="00250763" w14:paraId="0757A362" w14:textId="77777777" w:rsidTr="00250763">
        <w:tc>
          <w:tcPr>
            <w:tcW w:w="2160" w:type="dxa"/>
            <w:tcBorders>
              <w:top w:val="nil"/>
              <w:left w:val="nil"/>
              <w:bottom w:val="nil"/>
              <w:right w:val="nil"/>
            </w:tcBorders>
            <w:shd w:val="clear" w:color="auto" w:fill="auto"/>
            <w:tcMar>
              <w:top w:w="60" w:type="dxa"/>
              <w:left w:w="0" w:type="dxa"/>
              <w:bottom w:w="60" w:type="dxa"/>
              <w:right w:w="200" w:type="dxa"/>
            </w:tcMar>
            <w:vAlign w:val="bottom"/>
          </w:tcPr>
          <w:p w14:paraId="4F24242D" w14:textId="77777777" w:rsidR="00250763" w:rsidRPr="00250763" w:rsidRDefault="00250763" w:rsidP="00250763">
            <w:pPr>
              <w:spacing w:after="0"/>
              <w:rPr>
                <w:rFonts w:ascii="inherit" w:hAnsi="inherit"/>
                <w:b/>
                <w:bCs/>
                <w:sz w:val="17"/>
                <w:szCs w:val="17"/>
              </w:rPr>
            </w:pPr>
            <w:r w:rsidRPr="00250763">
              <w:rPr>
                <w:rFonts w:ascii="inherit" w:hAnsi="inherit"/>
                <w:b/>
                <w:bCs/>
                <w:sz w:val="17"/>
                <w:szCs w:val="17"/>
              </w:rPr>
              <w:t>Hands-on time:</w:t>
            </w:r>
          </w:p>
        </w:tc>
        <w:tc>
          <w:tcPr>
            <w:tcW w:w="0" w:type="auto"/>
            <w:tcBorders>
              <w:top w:val="nil"/>
              <w:left w:val="nil"/>
              <w:bottom w:val="nil"/>
              <w:right w:val="nil"/>
            </w:tcBorders>
            <w:shd w:val="clear" w:color="auto" w:fill="auto"/>
            <w:tcMar>
              <w:top w:w="60" w:type="dxa"/>
              <w:left w:w="0" w:type="dxa"/>
              <w:bottom w:w="60" w:type="dxa"/>
              <w:right w:w="200" w:type="dxa"/>
            </w:tcMar>
          </w:tcPr>
          <w:p w14:paraId="388CA9B7" w14:textId="77777777" w:rsidR="00250763" w:rsidRPr="00250763" w:rsidRDefault="00250763" w:rsidP="00250763">
            <w:pPr>
              <w:spacing w:after="0"/>
              <w:rPr>
                <w:rFonts w:ascii="inherit" w:hAnsi="inherit"/>
                <w:sz w:val="17"/>
                <w:szCs w:val="17"/>
              </w:rPr>
            </w:pPr>
            <w:r w:rsidRPr="00250763">
              <w:rPr>
                <w:rFonts w:ascii="inherit" w:hAnsi="inherit"/>
                <w:sz w:val="17"/>
                <w:szCs w:val="17"/>
              </w:rPr>
              <w:t xml:space="preserve">17 </w:t>
            </w:r>
            <w:proofErr w:type="spellStart"/>
            <w:r w:rsidRPr="00250763">
              <w:rPr>
                <w:rFonts w:ascii="inherit" w:hAnsi="inherit"/>
                <w:sz w:val="17"/>
                <w:szCs w:val="17"/>
              </w:rPr>
              <w:t>mins</w:t>
            </w:r>
            <w:proofErr w:type="spellEnd"/>
            <w:r w:rsidRPr="00250763">
              <w:rPr>
                <w:rFonts w:ascii="inherit" w:hAnsi="inherit"/>
                <w:sz w:val="17"/>
                <w:szCs w:val="17"/>
              </w:rPr>
              <w:t xml:space="preserve">. </w:t>
            </w:r>
            <w:proofErr w:type="gramStart"/>
            <w:r w:rsidRPr="00250763">
              <w:rPr>
                <w:rFonts w:ascii="inherit" w:hAnsi="inherit"/>
                <w:sz w:val="17"/>
                <w:szCs w:val="17"/>
              </w:rPr>
              <w:t>to</w:t>
            </w:r>
            <w:proofErr w:type="gramEnd"/>
            <w:r w:rsidRPr="00250763">
              <w:rPr>
                <w:rFonts w:ascii="inherit" w:hAnsi="inherit"/>
                <w:sz w:val="17"/>
                <w:szCs w:val="17"/>
              </w:rPr>
              <w:t xml:space="preserve"> 24 </w:t>
            </w:r>
            <w:proofErr w:type="spellStart"/>
            <w:r w:rsidRPr="00250763">
              <w:rPr>
                <w:rFonts w:ascii="inherit" w:hAnsi="inherit"/>
                <w:sz w:val="17"/>
                <w:szCs w:val="17"/>
              </w:rPr>
              <w:t>mins</w:t>
            </w:r>
            <w:proofErr w:type="spellEnd"/>
            <w:r w:rsidRPr="00250763">
              <w:rPr>
                <w:rFonts w:ascii="inherit" w:hAnsi="inherit"/>
                <w:sz w:val="17"/>
                <w:szCs w:val="17"/>
              </w:rPr>
              <w:t>.</w:t>
            </w:r>
          </w:p>
        </w:tc>
      </w:tr>
      <w:tr w:rsidR="00250763" w:rsidRPr="00250763" w14:paraId="27B86EB6" w14:textId="77777777" w:rsidTr="00250763">
        <w:tc>
          <w:tcPr>
            <w:tcW w:w="2160" w:type="dxa"/>
            <w:tcBorders>
              <w:top w:val="nil"/>
              <w:left w:val="nil"/>
              <w:bottom w:val="nil"/>
              <w:right w:val="nil"/>
            </w:tcBorders>
            <w:shd w:val="clear" w:color="auto" w:fill="auto"/>
            <w:tcMar>
              <w:top w:w="60" w:type="dxa"/>
              <w:left w:w="0" w:type="dxa"/>
              <w:bottom w:w="60" w:type="dxa"/>
              <w:right w:w="200" w:type="dxa"/>
            </w:tcMar>
            <w:vAlign w:val="bottom"/>
          </w:tcPr>
          <w:p w14:paraId="4823882B" w14:textId="77777777" w:rsidR="00250763" w:rsidRPr="00250763" w:rsidRDefault="00250763" w:rsidP="00250763">
            <w:pPr>
              <w:spacing w:after="0"/>
              <w:rPr>
                <w:rFonts w:ascii="inherit" w:hAnsi="inherit"/>
                <w:b/>
                <w:bCs/>
                <w:sz w:val="17"/>
                <w:szCs w:val="17"/>
              </w:rPr>
            </w:pPr>
            <w:r w:rsidRPr="00250763">
              <w:rPr>
                <w:rFonts w:ascii="inherit" w:hAnsi="inherit"/>
                <w:b/>
                <w:bCs/>
                <w:sz w:val="17"/>
                <w:szCs w:val="17"/>
              </w:rPr>
              <w:t>Baking time:</w:t>
            </w:r>
          </w:p>
        </w:tc>
        <w:tc>
          <w:tcPr>
            <w:tcW w:w="0" w:type="auto"/>
            <w:tcBorders>
              <w:top w:val="nil"/>
              <w:left w:val="nil"/>
              <w:bottom w:val="nil"/>
              <w:right w:val="nil"/>
            </w:tcBorders>
            <w:shd w:val="clear" w:color="auto" w:fill="auto"/>
            <w:tcMar>
              <w:top w:w="60" w:type="dxa"/>
              <w:left w:w="0" w:type="dxa"/>
              <w:bottom w:w="60" w:type="dxa"/>
              <w:right w:w="200" w:type="dxa"/>
            </w:tcMar>
          </w:tcPr>
          <w:p w14:paraId="162BC1D9" w14:textId="77777777" w:rsidR="00250763" w:rsidRPr="00250763" w:rsidRDefault="00250763" w:rsidP="00250763">
            <w:pPr>
              <w:spacing w:after="0"/>
              <w:rPr>
                <w:rFonts w:ascii="inherit" w:hAnsi="inherit"/>
                <w:sz w:val="17"/>
                <w:szCs w:val="17"/>
              </w:rPr>
            </w:pPr>
            <w:r w:rsidRPr="00250763">
              <w:rPr>
                <w:rFonts w:ascii="inherit" w:hAnsi="inherit"/>
                <w:sz w:val="17"/>
                <w:szCs w:val="17"/>
              </w:rPr>
              <w:t xml:space="preserve">23 </w:t>
            </w:r>
            <w:proofErr w:type="spellStart"/>
            <w:r w:rsidRPr="00250763">
              <w:rPr>
                <w:rFonts w:ascii="inherit" w:hAnsi="inherit"/>
                <w:sz w:val="17"/>
                <w:szCs w:val="17"/>
              </w:rPr>
              <w:t>mins</w:t>
            </w:r>
            <w:proofErr w:type="spellEnd"/>
            <w:r w:rsidRPr="00250763">
              <w:rPr>
                <w:rFonts w:ascii="inherit" w:hAnsi="inherit"/>
                <w:sz w:val="17"/>
                <w:szCs w:val="17"/>
              </w:rPr>
              <w:t xml:space="preserve">. </w:t>
            </w:r>
            <w:proofErr w:type="gramStart"/>
            <w:r w:rsidRPr="00250763">
              <w:rPr>
                <w:rFonts w:ascii="inherit" w:hAnsi="inherit"/>
                <w:sz w:val="17"/>
                <w:szCs w:val="17"/>
              </w:rPr>
              <w:t>to</w:t>
            </w:r>
            <w:proofErr w:type="gramEnd"/>
            <w:r w:rsidRPr="00250763">
              <w:rPr>
                <w:rFonts w:ascii="inherit" w:hAnsi="inherit"/>
                <w:sz w:val="17"/>
                <w:szCs w:val="17"/>
              </w:rPr>
              <w:t xml:space="preserve"> 25 </w:t>
            </w:r>
            <w:proofErr w:type="spellStart"/>
            <w:r w:rsidRPr="00250763">
              <w:rPr>
                <w:rFonts w:ascii="inherit" w:hAnsi="inherit"/>
                <w:sz w:val="17"/>
                <w:szCs w:val="17"/>
              </w:rPr>
              <w:t>mins</w:t>
            </w:r>
            <w:proofErr w:type="spellEnd"/>
            <w:r w:rsidRPr="00250763">
              <w:rPr>
                <w:rFonts w:ascii="inherit" w:hAnsi="inherit"/>
                <w:sz w:val="17"/>
                <w:szCs w:val="17"/>
              </w:rPr>
              <w:t>.</w:t>
            </w:r>
          </w:p>
        </w:tc>
      </w:tr>
      <w:tr w:rsidR="00250763" w:rsidRPr="00250763" w14:paraId="0197D2E3" w14:textId="77777777" w:rsidTr="00250763">
        <w:tc>
          <w:tcPr>
            <w:tcW w:w="2160" w:type="dxa"/>
            <w:tcBorders>
              <w:top w:val="nil"/>
              <w:left w:val="nil"/>
              <w:bottom w:val="nil"/>
              <w:right w:val="nil"/>
            </w:tcBorders>
            <w:shd w:val="clear" w:color="auto" w:fill="auto"/>
            <w:tcMar>
              <w:top w:w="60" w:type="dxa"/>
              <w:left w:w="0" w:type="dxa"/>
              <w:bottom w:w="60" w:type="dxa"/>
              <w:right w:w="200" w:type="dxa"/>
            </w:tcMar>
            <w:vAlign w:val="bottom"/>
          </w:tcPr>
          <w:p w14:paraId="697BFD87" w14:textId="77777777" w:rsidR="00250763" w:rsidRPr="00250763" w:rsidRDefault="00250763" w:rsidP="00250763">
            <w:pPr>
              <w:spacing w:after="0"/>
              <w:rPr>
                <w:rFonts w:ascii="inherit" w:hAnsi="inherit"/>
                <w:b/>
                <w:bCs/>
                <w:sz w:val="17"/>
                <w:szCs w:val="17"/>
              </w:rPr>
            </w:pPr>
            <w:r w:rsidRPr="00250763">
              <w:rPr>
                <w:rFonts w:ascii="inherit" w:hAnsi="inherit"/>
                <w:b/>
                <w:bCs/>
                <w:sz w:val="17"/>
                <w:szCs w:val="17"/>
              </w:rPr>
              <w:t>Total time:</w:t>
            </w:r>
          </w:p>
        </w:tc>
        <w:tc>
          <w:tcPr>
            <w:tcW w:w="0" w:type="auto"/>
            <w:tcBorders>
              <w:top w:val="nil"/>
              <w:left w:val="nil"/>
              <w:bottom w:val="nil"/>
              <w:right w:val="nil"/>
            </w:tcBorders>
            <w:shd w:val="clear" w:color="auto" w:fill="auto"/>
            <w:tcMar>
              <w:top w:w="60" w:type="dxa"/>
              <w:left w:w="0" w:type="dxa"/>
              <w:bottom w:w="60" w:type="dxa"/>
              <w:right w:w="200" w:type="dxa"/>
            </w:tcMar>
          </w:tcPr>
          <w:p w14:paraId="54BA13D6" w14:textId="77777777" w:rsidR="00250763" w:rsidRPr="00250763" w:rsidRDefault="00250763" w:rsidP="00250763">
            <w:pPr>
              <w:spacing w:after="0"/>
              <w:rPr>
                <w:rFonts w:ascii="inherit" w:hAnsi="inherit"/>
                <w:sz w:val="17"/>
                <w:szCs w:val="17"/>
              </w:rPr>
            </w:pPr>
            <w:r w:rsidRPr="00250763">
              <w:rPr>
                <w:rFonts w:ascii="inherit" w:hAnsi="inherit"/>
                <w:sz w:val="17"/>
                <w:szCs w:val="17"/>
              </w:rPr>
              <w:t xml:space="preserve">40 </w:t>
            </w:r>
            <w:proofErr w:type="spellStart"/>
            <w:r w:rsidRPr="00250763">
              <w:rPr>
                <w:rFonts w:ascii="inherit" w:hAnsi="inherit"/>
                <w:sz w:val="17"/>
                <w:szCs w:val="17"/>
              </w:rPr>
              <w:t>mins</w:t>
            </w:r>
            <w:proofErr w:type="spellEnd"/>
            <w:r w:rsidRPr="00250763">
              <w:rPr>
                <w:rFonts w:ascii="inherit" w:hAnsi="inherit"/>
                <w:sz w:val="17"/>
                <w:szCs w:val="17"/>
              </w:rPr>
              <w:t xml:space="preserve">. </w:t>
            </w:r>
            <w:proofErr w:type="gramStart"/>
            <w:r w:rsidRPr="00250763">
              <w:rPr>
                <w:rFonts w:ascii="inherit" w:hAnsi="inherit"/>
                <w:sz w:val="17"/>
                <w:szCs w:val="17"/>
              </w:rPr>
              <w:t>to</w:t>
            </w:r>
            <w:proofErr w:type="gramEnd"/>
            <w:r w:rsidRPr="00250763">
              <w:rPr>
                <w:rFonts w:ascii="inherit" w:hAnsi="inherit"/>
                <w:sz w:val="17"/>
                <w:szCs w:val="17"/>
              </w:rPr>
              <w:t xml:space="preserve"> 49 </w:t>
            </w:r>
            <w:proofErr w:type="spellStart"/>
            <w:r w:rsidRPr="00250763">
              <w:rPr>
                <w:rFonts w:ascii="inherit" w:hAnsi="inherit"/>
                <w:sz w:val="17"/>
                <w:szCs w:val="17"/>
              </w:rPr>
              <w:t>mins</w:t>
            </w:r>
            <w:proofErr w:type="spellEnd"/>
            <w:r w:rsidRPr="00250763">
              <w:rPr>
                <w:rFonts w:ascii="inherit" w:hAnsi="inherit"/>
                <w:sz w:val="17"/>
                <w:szCs w:val="17"/>
              </w:rPr>
              <w:t>.</w:t>
            </w:r>
          </w:p>
        </w:tc>
      </w:tr>
      <w:tr w:rsidR="00250763" w:rsidRPr="00250763" w14:paraId="14A90CCA" w14:textId="77777777" w:rsidTr="00250763">
        <w:tc>
          <w:tcPr>
            <w:tcW w:w="2160" w:type="dxa"/>
            <w:tcBorders>
              <w:top w:val="nil"/>
              <w:left w:val="nil"/>
              <w:bottom w:val="nil"/>
              <w:right w:val="nil"/>
            </w:tcBorders>
            <w:shd w:val="clear" w:color="auto" w:fill="auto"/>
            <w:tcMar>
              <w:top w:w="60" w:type="dxa"/>
              <w:left w:w="0" w:type="dxa"/>
              <w:bottom w:w="60" w:type="dxa"/>
              <w:right w:w="200" w:type="dxa"/>
            </w:tcMar>
            <w:vAlign w:val="bottom"/>
          </w:tcPr>
          <w:p w14:paraId="3881EF49" w14:textId="77777777" w:rsidR="00250763" w:rsidRPr="00250763" w:rsidRDefault="00250763" w:rsidP="00250763">
            <w:pPr>
              <w:spacing w:after="0"/>
              <w:rPr>
                <w:rFonts w:ascii="inherit" w:hAnsi="inherit"/>
                <w:b/>
                <w:bCs/>
                <w:sz w:val="17"/>
                <w:szCs w:val="17"/>
              </w:rPr>
            </w:pPr>
            <w:r w:rsidRPr="00250763">
              <w:rPr>
                <w:rFonts w:ascii="inherit" w:hAnsi="inherit"/>
                <w:b/>
                <w:bCs/>
                <w:sz w:val="17"/>
                <w:szCs w:val="17"/>
              </w:rPr>
              <w:t>Yield:</w:t>
            </w:r>
          </w:p>
        </w:tc>
        <w:tc>
          <w:tcPr>
            <w:tcW w:w="0" w:type="auto"/>
            <w:tcBorders>
              <w:top w:val="nil"/>
              <w:left w:val="nil"/>
              <w:bottom w:val="nil"/>
              <w:right w:val="nil"/>
            </w:tcBorders>
            <w:shd w:val="clear" w:color="auto" w:fill="auto"/>
            <w:tcMar>
              <w:top w:w="60" w:type="dxa"/>
              <w:left w:w="0" w:type="dxa"/>
              <w:bottom w:w="60" w:type="dxa"/>
              <w:right w:w="200" w:type="dxa"/>
            </w:tcMar>
          </w:tcPr>
          <w:p w14:paraId="6BC58C6C" w14:textId="77777777" w:rsidR="00250763" w:rsidRPr="00250763" w:rsidRDefault="00250763" w:rsidP="00250763">
            <w:pPr>
              <w:spacing w:after="0"/>
              <w:rPr>
                <w:rFonts w:ascii="inherit" w:hAnsi="inherit"/>
                <w:sz w:val="17"/>
                <w:szCs w:val="17"/>
              </w:rPr>
            </w:pPr>
            <w:r w:rsidRPr="00250763">
              <w:rPr>
                <w:rFonts w:ascii="inherit" w:hAnsi="inherit"/>
                <w:sz w:val="17"/>
                <w:szCs w:val="17"/>
                <w:bdr w:val="none" w:sz="0" w:space="0" w:color="auto" w:frame="1"/>
              </w:rPr>
              <w:t>9 bars</w:t>
            </w:r>
          </w:p>
        </w:tc>
      </w:tr>
      <w:tr w:rsidR="00250763" w:rsidRPr="00250763" w14:paraId="255E0254" w14:textId="77777777" w:rsidTr="00250763">
        <w:tc>
          <w:tcPr>
            <w:tcW w:w="2160" w:type="dxa"/>
            <w:tcBorders>
              <w:top w:val="nil"/>
              <w:left w:val="nil"/>
              <w:bottom w:val="nil"/>
              <w:right w:val="nil"/>
            </w:tcBorders>
            <w:shd w:val="clear" w:color="auto" w:fill="auto"/>
            <w:tcMar>
              <w:top w:w="60" w:type="dxa"/>
              <w:left w:w="0" w:type="dxa"/>
              <w:bottom w:w="60" w:type="dxa"/>
              <w:right w:w="200" w:type="dxa"/>
            </w:tcMar>
            <w:vAlign w:val="bottom"/>
          </w:tcPr>
          <w:p w14:paraId="345C571C" w14:textId="77777777" w:rsidR="00250763" w:rsidRPr="00250763" w:rsidRDefault="00250763" w:rsidP="00250763">
            <w:pPr>
              <w:spacing w:after="0"/>
              <w:rPr>
                <w:rFonts w:ascii="inherit" w:hAnsi="inherit"/>
                <w:b/>
                <w:bCs/>
                <w:sz w:val="17"/>
                <w:szCs w:val="17"/>
              </w:rPr>
            </w:pPr>
            <w:r w:rsidRPr="00250763">
              <w:rPr>
                <w:rFonts w:ascii="inherit" w:hAnsi="inherit"/>
                <w:b/>
                <w:bCs/>
                <w:sz w:val="17"/>
                <w:szCs w:val="17"/>
              </w:rPr>
              <w:t>Published:</w:t>
            </w:r>
          </w:p>
        </w:tc>
        <w:tc>
          <w:tcPr>
            <w:tcW w:w="0" w:type="auto"/>
            <w:tcBorders>
              <w:top w:val="nil"/>
              <w:left w:val="nil"/>
              <w:bottom w:val="nil"/>
              <w:right w:val="nil"/>
            </w:tcBorders>
            <w:shd w:val="clear" w:color="auto" w:fill="auto"/>
            <w:tcMar>
              <w:top w:w="60" w:type="dxa"/>
              <w:left w:w="0" w:type="dxa"/>
              <w:bottom w:w="60" w:type="dxa"/>
              <w:right w:w="200" w:type="dxa"/>
            </w:tcMar>
          </w:tcPr>
          <w:p w14:paraId="558689B7" w14:textId="77777777" w:rsidR="00250763" w:rsidRPr="00250763" w:rsidRDefault="00250763" w:rsidP="00250763">
            <w:pPr>
              <w:spacing w:after="0"/>
              <w:rPr>
                <w:rFonts w:ascii="inherit" w:hAnsi="inherit"/>
                <w:sz w:val="17"/>
                <w:szCs w:val="17"/>
              </w:rPr>
            </w:pPr>
            <w:r w:rsidRPr="00250763">
              <w:rPr>
                <w:rFonts w:ascii="inherit" w:hAnsi="inherit"/>
                <w:sz w:val="17"/>
                <w:szCs w:val="17"/>
              </w:rPr>
              <w:t>08/19/2014</w:t>
            </w:r>
          </w:p>
        </w:tc>
      </w:tr>
    </w:tbl>
    <w:p w14:paraId="228C29FB" w14:textId="77777777" w:rsidR="00250763" w:rsidRPr="00250763" w:rsidRDefault="00C729EC" w:rsidP="00250763">
      <w:pPr>
        <w:numPr>
          <w:ilvl w:val="0"/>
          <w:numId w:val="1"/>
        </w:numPr>
        <w:shd w:val="clear" w:color="auto" w:fill="FFFFFF"/>
        <w:spacing w:after="0"/>
        <w:ind w:left="0" w:right="330"/>
        <w:textAlignment w:val="baseline"/>
        <w:rPr>
          <w:rFonts w:ascii="inherit" w:hAnsi="inherit"/>
          <w:caps/>
          <w:color w:val="282828"/>
          <w:sz w:val="22"/>
          <w:szCs w:val="22"/>
        </w:rPr>
      </w:pPr>
      <w:hyperlink r:id="rId9" w:history="1">
        <w:r w:rsidR="00250763" w:rsidRPr="00250763">
          <w:rPr>
            <w:rFonts w:ascii="inherit" w:hAnsi="inherit"/>
            <w:caps/>
            <w:color w:val="9C661F"/>
            <w:sz w:val="22"/>
            <w:u w:val="single"/>
          </w:rPr>
          <w:t>ADD TO MY RECIPES</w:t>
        </w:r>
      </w:hyperlink>
    </w:p>
    <w:p w14:paraId="76335760" w14:textId="77777777" w:rsidR="00250763" w:rsidRPr="00250763" w:rsidRDefault="00C729EC" w:rsidP="00250763">
      <w:pPr>
        <w:numPr>
          <w:ilvl w:val="0"/>
          <w:numId w:val="1"/>
        </w:numPr>
        <w:shd w:val="clear" w:color="auto" w:fill="FFFFFF"/>
        <w:spacing w:after="0"/>
        <w:ind w:left="0" w:right="330"/>
        <w:textAlignment w:val="baseline"/>
        <w:rPr>
          <w:rFonts w:ascii="inherit" w:hAnsi="inherit"/>
          <w:caps/>
          <w:color w:val="282828"/>
          <w:sz w:val="22"/>
          <w:szCs w:val="22"/>
        </w:rPr>
      </w:pPr>
      <w:hyperlink r:id="rId10" w:history="1">
        <w:r w:rsidR="00250763" w:rsidRPr="00250763">
          <w:rPr>
            <w:rFonts w:ascii="inherit" w:hAnsi="inherit"/>
            <w:caps/>
            <w:color w:val="9C661F"/>
            <w:sz w:val="22"/>
            <w:u w:val="single"/>
          </w:rPr>
          <w:t>PRINTABLE VERSION</w:t>
        </w:r>
      </w:hyperlink>
    </w:p>
    <w:p w14:paraId="2AABEBDF" w14:textId="77777777" w:rsidR="00250763" w:rsidRPr="00250763" w:rsidRDefault="00250763" w:rsidP="00250763">
      <w:pPr>
        <w:shd w:val="clear" w:color="auto" w:fill="FFFFFF"/>
        <w:spacing w:after="0"/>
        <w:textAlignment w:val="baseline"/>
        <w:outlineLvl w:val="2"/>
        <w:rPr>
          <w:rFonts w:ascii="Helvetica Neue" w:hAnsi="Helvetica Neue"/>
          <w:b/>
          <w:bCs/>
          <w:color w:val="000000"/>
          <w:sz w:val="36"/>
          <w:szCs w:val="36"/>
        </w:rPr>
      </w:pPr>
      <w:proofErr w:type="gramStart"/>
      <w:r w:rsidRPr="00250763">
        <w:rPr>
          <w:rFonts w:ascii="Helvetica Neue" w:hAnsi="Helvetica Neue"/>
          <w:b/>
          <w:bCs/>
          <w:color w:val="000000"/>
          <w:sz w:val="36"/>
          <w:szCs w:val="36"/>
        </w:rPr>
        <w:t>ingredients</w:t>
      </w:r>
      <w:proofErr w:type="gramEnd"/>
    </w:p>
    <w:p w14:paraId="2084965E" w14:textId="77777777" w:rsidR="00250763" w:rsidRPr="00250763" w:rsidRDefault="00250763" w:rsidP="00C729EC">
      <w:pPr>
        <w:pBdr>
          <w:bottom w:val="single" w:sz="6" w:space="1" w:color="auto"/>
        </w:pBdr>
        <w:spacing w:beforeLines="1" w:before="2" w:afterLines="1" w:after="2"/>
        <w:jc w:val="center"/>
        <w:rPr>
          <w:rFonts w:ascii="Arial" w:hAnsi="Arial"/>
          <w:vanish/>
          <w:sz w:val="16"/>
          <w:szCs w:val="16"/>
        </w:rPr>
      </w:pPr>
      <w:r w:rsidRPr="00250763">
        <w:rPr>
          <w:rFonts w:ascii="Arial" w:hAnsi="Arial"/>
          <w:vanish/>
          <w:sz w:val="16"/>
          <w:szCs w:val="16"/>
        </w:rPr>
        <w:t>Top of Form</w:t>
      </w:r>
    </w:p>
    <w:p w14:paraId="19894B26" w14:textId="77777777" w:rsidR="00250763" w:rsidRPr="00250763" w:rsidRDefault="00250763" w:rsidP="00C729EC">
      <w:pPr>
        <w:pBdr>
          <w:bottom w:val="single" w:sz="6" w:space="1" w:color="auto"/>
        </w:pBdr>
        <w:spacing w:beforeLines="1" w:before="2" w:afterLines="1" w:after="2"/>
        <w:jc w:val="center"/>
        <w:rPr>
          <w:rFonts w:ascii="Arial" w:hAnsi="Arial"/>
          <w:vanish/>
          <w:sz w:val="16"/>
          <w:szCs w:val="16"/>
        </w:rPr>
      </w:pPr>
      <w:r w:rsidRPr="00250763">
        <w:rPr>
          <w:rFonts w:ascii="Arial" w:hAnsi="Arial"/>
          <w:vanish/>
          <w:sz w:val="16"/>
          <w:szCs w:val="16"/>
        </w:rPr>
        <w:t>Bottom of Form</w:t>
      </w:r>
    </w:p>
    <w:p w14:paraId="4314B0B8"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1 1/2 cups old-fashioned rolled oats</w:t>
      </w:r>
    </w:p>
    <w:p w14:paraId="0BCC5A5D"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1/2 cup cooked quinoa, cooled</w:t>
      </w:r>
    </w:p>
    <w:p w14:paraId="39B35B42"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1/4 cup</w:t>
      </w:r>
      <w:r w:rsidRPr="00250763">
        <w:rPr>
          <w:rFonts w:ascii="inherit" w:hAnsi="inherit"/>
          <w:color w:val="282828"/>
          <w:sz w:val="27"/>
        </w:rPr>
        <w:t> </w:t>
      </w:r>
      <w:hyperlink r:id="rId11" w:history="1">
        <w:r w:rsidRPr="00250763">
          <w:rPr>
            <w:rFonts w:ascii="inherit" w:hAnsi="inherit"/>
            <w:color w:val="9C661F"/>
            <w:sz w:val="20"/>
            <w:u w:val="single"/>
          </w:rPr>
          <w:t>whole flax meal</w:t>
        </w:r>
      </w:hyperlink>
    </w:p>
    <w:p w14:paraId="30C0B2AB"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3 tablespoons</w:t>
      </w:r>
      <w:r w:rsidRPr="00250763">
        <w:rPr>
          <w:rFonts w:ascii="inherit" w:hAnsi="inherit"/>
          <w:color w:val="282828"/>
          <w:sz w:val="27"/>
        </w:rPr>
        <w:t> </w:t>
      </w:r>
      <w:hyperlink r:id="rId12" w:history="1">
        <w:r w:rsidRPr="00250763">
          <w:rPr>
            <w:rFonts w:ascii="inherit" w:hAnsi="inherit"/>
            <w:color w:val="9C661F"/>
            <w:sz w:val="20"/>
            <w:u w:val="single"/>
          </w:rPr>
          <w:t>chia seeds</w:t>
        </w:r>
      </w:hyperlink>
    </w:p>
    <w:p w14:paraId="6B930CBB"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1</w:t>
      </w:r>
      <w:proofErr w:type="gramStart"/>
      <w:r w:rsidRPr="00250763">
        <w:rPr>
          <w:rFonts w:ascii="inherit" w:hAnsi="inherit"/>
          <w:color w:val="282828"/>
          <w:sz w:val="27"/>
          <w:szCs w:val="27"/>
          <w:bdr w:val="none" w:sz="0" w:space="0" w:color="auto" w:frame="1"/>
        </w:rPr>
        <w:t>/2 cup</w:t>
      </w:r>
      <w:proofErr w:type="gramEnd"/>
      <w:r w:rsidRPr="00250763">
        <w:rPr>
          <w:rFonts w:ascii="inherit" w:hAnsi="inherit"/>
          <w:color w:val="282828"/>
          <w:sz w:val="27"/>
          <w:szCs w:val="27"/>
          <w:bdr w:val="none" w:sz="0" w:space="0" w:color="auto" w:frame="1"/>
        </w:rPr>
        <w:t xml:space="preserve"> dried fruit, nuts, etc.</w:t>
      </w:r>
    </w:p>
    <w:p w14:paraId="035C4E22"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1 large egg white</w:t>
      </w:r>
    </w:p>
    <w:p w14:paraId="072E2CEC"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1/2 cup honey</w:t>
      </w:r>
    </w:p>
    <w:p w14:paraId="117E008D"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1/2 cup peanut (or almond) butter</w:t>
      </w:r>
    </w:p>
    <w:p w14:paraId="29E7D826"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1/4 teaspoon salt</w:t>
      </w:r>
    </w:p>
    <w:p w14:paraId="3E5BE2C0" w14:textId="77777777" w:rsidR="00250763" w:rsidRPr="00250763" w:rsidRDefault="00250763" w:rsidP="00250763">
      <w:pPr>
        <w:numPr>
          <w:ilvl w:val="0"/>
          <w:numId w:val="3"/>
        </w:numPr>
        <w:shd w:val="clear" w:color="auto" w:fill="FFFFFF"/>
        <w:spacing w:after="0"/>
        <w:ind w:left="0"/>
        <w:textAlignment w:val="baseline"/>
        <w:rPr>
          <w:rFonts w:ascii="inherit" w:hAnsi="inherit"/>
          <w:color w:val="282828"/>
          <w:sz w:val="27"/>
          <w:szCs w:val="27"/>
          <w:bdr w:val="none" w:sz="0" w:space="0" w:color="auto" w:frame="1"/>
        </w:rPr>
      </w:pPr>
      <w:r w:rsidRPr="00250763">
        <w:rPr>
          <w:rFonts w:ascii="inherit" w:hAnsi="inherit"/>
          <w:color w:val="282828"/>
          <w:sz w:val="27"/>
          <w:szCs w:val="27"/>
          <w:bdr w:val="none" w:sz="0" w:space="0" w:color="auto" w:frame="1"/>
        </w:rPr>
        <w:t>1 teaspoon ground</w:t>
      </w:r>
      <w:r w:rsidRPr="00250763">
        <w:rPr>
          <w:rFonts w:ascii="inherit" w:hAnsi="inherit"/>
          <w:color w:val="282828"/>
          <w:sz w:val="27"/>
        </w:rPr>
        <w:t> </w:t>
      </w:r>
      <w:hyperlink r:id="rId13" w:history="1">
        <w:r w:rsidRPr="00250763">
          <w:rPr>
            <w:rFonts w:ascii="inherit" w:hAnsi="inherit"/>
            <w:color w:val="9C661F"/>
            <w:sz w:val="20"/>
            <w:u w:val="single"/>
          </w:rPr>
          <w:t>cinnamon</w:t>
        </w:r>
      </w:hyperlink>
    </w:p>
    <w:p w14:paraId="6616BB63" w14:textId="77777777" w:rsidR="00250763" w:rsidRPr="00250763" w:rsidRDefault="00250763" w:rsidP="00250763">
      <w:pPr>
        <w:shd w:val="clear" w:color="auto" w:fill="FBFAF4"/>
        <w:spacing w:after="0"/>
        <w:textAlignment w:val="baseline"/>
        <w:outlineLvl w:val="2"/>
        <w:rPr>
          <w:rFonts w:ascii="Helvetica Neue" w:hAnsi="Helvetica Neue"/>
          <w:b/>
          <w:bCs/>
          <w:color w:val="000000"/>
          <w:sz w:val="36"/>
          <w:szCs w:val="36"/>
        </w:rPr>
      </w:pPr>
      <w:proofErr w:type="gramStart"/>
      <w:r w:rsidRPr="00250763">
        <w:rPr>
          <w:rFonts w:ascii="Helvetica Neue" w:hAnsi="Helvetica Neue"/>
          <w:b/>
          <w:bCs/>
          <w:color w:val="000000"/>
          <w:sz w:val="36"/>
          <w:szCs w:val="36"/>
        </w:rPr>
        <w:t>tips</w:t>
      </w:r>
      <w:proofErr w:type="gramEnd"/>
      <w:r w:rsidRPr="00250763">
        <w:rPr>
          <w:rFonts w:ascii="Helvetica Neue" w:hAnsi="Helvetica Neue"/>
          <w:b/>
          <w:bCs/>
          <w:color w:val="000000"/>
          <w:sz w:val="36"/>
          <w:szCs w:val="36"/>
        </w:rPr>
        <w:t xml:space="preserve"> from our bakers</w:t>
      </w:r>
    </w:p>
    <w:p w14:paraId="111FA46D" w14:textId="77777777" w:rsidR="00250763" w:rsidRPr="00250763" w:rsidRDefault="00250763" w:rsidP="00250763">
      <w:pPr>
        <w:numPr>
          <w:ilvl w:val="0"/>
          <w:numId w:val="4"/>
        </w:numPr>
        <w:pBdr>
          <w:bottom w:val="dashed" w:sz="8" w:space="8" w:color="CCCCCC"/>
        </w:pBdr>
        <w:shd w:val="clear" w:color="auto" w:fill="FBFAF4"/>
        <w:spacing w:after="0"/>
        <w:ind w:left="0"/>
        <w:textAlignment w:val="baseline"/>
        <w:rPr>
          <w:rFonts w:ascii="inherit" w:hAnsi="inherit"/>
          <w:color w:val="282828"/>
          <w:sz w:val="27"/>
          <w:szCs w:val="27"/>
        </w:rPr>
      </w:pPr>
      <w:r w:rsidRPr="00250763">
        <w:rPr>
          <w:rFonts w:ascii="inherit" w:hAnsi="inherit"/>
          <w:color w:val="282828"/>
          <w:sz w:val="27"/>
          <w:szCs w:val="27"/>
        </w:rPr>
        <w:t>These bars can easily be made vegan. Mix 1 tablespoon of the flaxseed meal (listed in the dry ingredients) with 3 tablespoons of water in a separate dish and allow to rest for 10 minutes, until the mixture becomes gel-like. Substitute this mixture for the egg in your recipe.</w:t>
      </w:r>
    </w:p>
    <w:p w14:paraId="05F3ACD0" w14:textId="77777777" w:rsidR="00250763" w:rsidRPr="00250763" w:rsidRDefault="00250763" w:rsidP="00250763">
      <w:pPr>
        <w:numPr>
          <w:ilvl w:val="0"/>
          <w:numId w:val="4"/>
        </w:numPr>
        <w:shd w:val="clear" w:color="auto" w:fill="FBFAF4"/>
        <w:spacing w:after="0"/>
        <w:ind w:left="0"/>
        <w:textAlignment w:val="baseline"/>
        <w:rPr>
          <w:rFonts w:ascii="inherit" w:hAnsi="inherit"/>
          <w:color w:val="282828"/>
          <w:sz w:val="27"/>
          <w:szCs w:val="27"/>
        </w:rPr>
      </w:pPr>
      <w:r w:rsidRPr="00250763">
        <w:rPr>
          <w:rFonts w:ascii="inherit" w:hAnsi="inherit"/>
          <w:color w:val="282828"/>
          <w:sz w:val="27"/>
          <w:szCs w:val="27"/>
        </w:rPr>
        <w:t>If you're using salted peanut butter, reduce the salt in the recipe to 1/8 teaspoon.</w:t>
      </w:r>
    </w:p>
    <w:p w14:paraId="7039586A" w14:textId="77777777" w:rsidR="00250763" w:rsidRPr="00250763" w:rsidRDefault="00250763" w:rsidP="00250763">
      <w:pPr>
        <w:shd w:val="clear" w:color="auto" w:fill="FFFFFF"/>
        <w:spacing w:after="0"/>
        <w:textAlignment w:val="baseline"/>
        <w:outlineLvl w:val="2"/>
        <w:rPr>
          <w:rFonts w:ascii="Helvetica Neue" w:hAnsi="Helvetica Neue"/>
          <w:b/>
          <w:bCs/>
          <w:color w:val="000000"/>
          <w:sz w:val="36"/>
          <w:szCs w:val="36"/>
        </w:rPr>
      </w:pPr>
      <w:proofErr w:type="gramStart"/>
      <w:r w:rsidRPr="00250763">
        <w:rPr>
          <w:rFonts w:ascii="Helvetica Neue" w:hAnsi="Helvetica Neue"/>
          <w:b/>
          <w:bCs/>
          <w:color w:val="000000"/>
          <w:sz w:val="36"/>
          <w:szCs w:val="36"/>
        </w:rPr>
        <w:t>directions</w:t>
      </w:r>
      <w:proofErr w:type="gramEnd"/>
    </w:p>
    <w:p w14:paraId="6301C4D4" w14:textId="77777777" w:rsidR="00250763" w:rsidRPr="00250763" w:rsidRDefault="00C729EC" w:rsidP="00250763">
      <w:pPr>
        <w:shd w:val="clear" w:color="auto" w:fill="FFFFFF"/>
        <w:spacing w:after="0"/>
        <w:textAlignment w:val="baseline"/>
        <w:rPr>
          <w:rFonts w:ascii="inherit" w:hAnsi="inherit" w:cs="Times New Roman"/>
          <w:color w:val="282828"/>
          <w:sz w:val="27"/>
          <w:szCs w:val="27"/>
        </w:rPr>
      </w:pPr>
      <w:hyperlink r:id="rId14" w:history="1">
        <w:proofErr w:type="gramStart"/>
        <w:r w:rsidR="00250763" w:rsidRPr="00250763">
          <w:rPr>
            <w:rFonts w:ascii="inherit" w:hAnsi="inherit" w:cs="Times New Roman"/>
            <w:color w:val="777777"/>
            <w:sz w:val="20"/>
            <w:u w:val="single"/>
          </w:rPr>
          <w:t>see</w:t>
        </w:r>
        <w:proofErr w:type="gramEnd"/>
        <w:r w:rsidR="00250763" w:rsidRPr="00250763">
          <w:rPr>
            <w:rFonts w:ascii="inherit" w:hAnsi="inherit" w:cs="Times New Roman"/>
            <w:color w:val="777777"/>
            <w:sz w:val="20"/>
            <w:u w:val="single"/>
          </w:rPr>
          <w:t xml:space="preserve"> this recipe's blog »</w:t>
        </w:r>
      </w:hyperlink>
    </w:p>
    <w:p w14:paraId="55E8EFA0" w14:textId="77777777" w:rsidR="00250763" w:rsidRPr="00250763" w:rsidRDefault="00250763" w:rsidP="00250763">
      <w:pPr>
        <w:shd w:val="clear" w:color="auto" w:fill="FFFFFF"/>
        <w:spacing w:after="0"/>
        <w:textAlignment w:val="baseline"/>
        <w:rPr>
          <w:rFonts w:ascii="inherit" w:hAnsi="inherit" w:cs="Times New Roman"/>
          <w:color w:val="282828"/>
          <w:sz w:val="27"/>
          <w:szCs w:val="27"/>
        </w:rPr>
      </w:pPr>
      <w:r w:rsidRPr="00250763">
        <w:rPr>
          <w:rFonts w:ascii="inherit" w:hAnsi="inherit" w:cs="Times New Roman"/>
          <w:color w:val="282828"/>
          <w:sz w:val="27"/>
          <w:szCs w:val="27"/>
          <w:bdr w:val="none" w:sz="0" w:space="0" w:color="auto" w:frame="1"/>
        </w:rPr>
        <w:t>1) Preheat the oven to 325°F. Grease an 8" x 8" pan, or line it with parchment.</w:t>
      </w:r>
    </w:p>
    <w:p w14:paraId="643DBB91" w14:textId="77777777" w:rsidR="00250763" w:rsidRPr="00250763" w:rsidRDefault="00250763" w:rsidP="00250763">
      <w:pPr>
        <w:shd w:val="clear" w:color="auto" w:fill="FFFFFF"/>
        <w:spacing w:after="0"/>
        <w:textAlignment w:val="baseline"/>
        <w:rPr>
          <w:rFonts w:ascii="inherit" w:hAnsi="inherit" w:cs="Times New Roman"/>
          <w:color w:val="282828"/>
          <w:sz w:val="27"/>
          <w:szCs w:val="27"/>
        </w:rPr>
      </w:pPr>
      <w:r w:rsidRPr="00250763">
        <w:rPr>
          <w:rFonts w:ascii="inherit" w:hAnsi="inherit" w:cs="Times New Roman"/>
          <w:color w:val="282828"/>
          <w:sz w:val="27"/>
          <w:szCs w:val="27"/>
          <w:bdr w:val="none" w:sz="0" w:space="0" w:color="auto" w:frame="1"/>
        </w:rPr>
        <w:t>2) Toss together the oats, quinoa, flaxseed meal, chia seeds, dried fruit, and egg white in a medium-mixing bowl until thoroughly combined.</w:t>
      </w:r>
    </w:p>
    <w:p w14:paraId="2F519FD7" w14:textId="77777777" w:rsidR="00250763" w:rsidRPr="00250763" w:rsidRDefault="00250763" w:rsidP="00250763">
      <w:pPr>
        <w:shd w:val="clear" w:color="auto" w:fill="FFFFFF"/>
        <w:spacing w:after="0"/>
        <w:textAlignment w:val="baseline"/>
        <w:rPr>
          <w:rFonts w:ascii="inherit" w:hAnsi="inherit" w:cs="Times New Roman"/>
          <w:color w:val="282828"/>
          <w:sz w:val="27"/>
          <w:szCs w:val="27"/>
        </w:rPr>
      </w:pPr>
      <w:r w:rsidRPr="00250763">
        <w:rPr>
          <w:rFonts w:ascii="inherit" w:hAnsi="inherit" w:cs="Times New Roman"/>
          <w:color w:val="282828"/>
          <w:sz w:val="27"/>
          <w:szCs w:val="27"/>
          <w:bdr w:val="none" w:sz="0" w:space="0" w:color="auto" w:frame="1"/>
        </w:rPr>
        <w:t>3) Warm the honey, nut butter, salt, and cinnamon in a small saucepan over medium heat, stirring constantly until well blended. Don't let it boil, just let it get warm and fluid enough to blend easily with the dry ingredients, 2 to 3 minutes.</w:t>
      </w:r>
    </w:p>
    <w:p w14:paraId="696DBFBD" w14:textId="77777777" w:rsidR="00250763" w:rsidRPr="00250763" w:rsidRDefault="00250763" w:rsidP="00250763">
      <w:pPr>
        <w:shd w:val="clear" w:color="auto" w:fill="FFFFFF"/>
        <w:spacing w:after="0"/>
        <w:textAlignment w:val="baseline"/>
        <w:rPr>
          <w:rFonts w:ascii="inherit" w:hAnsi="inherit" w:cs="Times New Roman"/>
          <w:color w:val="282828"/>
          <w:sz w:val="27"/>
          <w:szCs w:val="27"/>
        </w:rPr>
      </w:pPr>
      <w:r w:rsidRPr="00250763">
        <w:rPr>
          <w:rFonts w:ascii="inherit" w:hAnsi="inherit" w:cs="Times New Roman"/>
          <w:color w:val="282828"/>
          <w:sz w:val="27"/>
          <w:szCs w:val="27"/>
          <w:bdr w:val="none" w:sz="0" w:space="0" w:color="auto" w:frame="1"/>
        </w:rPr>
        <w:lastRenderedPageBreak/>
        <w:t>4) Pour the honey mixture over the dry ingredients and mix until everything is coated.</w:t>
      </w:r>
    </w:p>
    <w:p w14:paraId="32619E30" w14:textId="77777777" w:rsidR="00250763" w:rsidRPr="00250763" w:rsidRDefault="00250763" w:rsidP="00250763">
      <w:pPr>
        <w:shd w:val="clear" w:color="auto" w:fill="FFFFFF"/>
        <w:spacing w:after="0"/>
        <w:textAlignment w:val="baseline"/>
        <w:rPr>
          <w:rFonts w:ascii="inherit" w:hAnsi="inherit" w:cs="Times New Roman"/>
          <w:color w:val="282828"/>
          <w:sz w:val="27"/>
          <w:szCs w:val="27"/>
        </w:rPr>
      </w:pPr>
      <w:r w:rsidRPr="00250763">
        <w:rPr>
          <w:rFonts w:ascii="inherit" w:hAnsi="inherit" w:cs="Times New Roman"/>
          <w:color w:val="282828"/>
          <w:sz w:val="27"/>
          <w:szCs w:val="27"/>
          <w:bdr w:val="none" w:sz="0" w:space="0" w:color="auto" w:frame="1"/>
        </w:rPr>
        <w:t>5) Press the mixture into the prepared pan.</w:t>
      </w:r>
    </w:p>
    <w:p w14:paraId="65FE59D2" w14:textId="77777777" w:rsidR="00250763" w:rsidRPr="00250763" w:rsidRDefault="00250763" w:rsidP="00250763">
      <w:pPr>
        <w:shd w:val="clear" w:color="auto" w:fill="FFFFFF"/>
        <w:spacing w:after="0"/>
        <w:textAlignment w:val="baseline"/>
        <w:rPr>
          <w:rFonts w:ascii="inherit" w:hAnsi="inherit" w:cs="Times New Roman"/>
          <w:color w:val="282828"/>
          <w:sz w:val="27"/>
          <w:szCs w:val="27"/>
        </w:rPr>
      </w:pPr>
      <w:r w:rsidRPr="00250763">
        <w:rPr>
          <w:rFonts w:ascii="inherit" w:hAnsi="inherit" w:cs="Times New Roman"/>
          <w:color w:val="282828"/>
          <w:sz w:val="27"/>
          <w:szCs w:val="27"/>
          <w:bdr w:val="none" w:sz="0" w:space="0" w:color="auto" w:frame="1"/>
        </w:rPr>
        <w:t>6) Bake the bars for 23 to 25 minutes, or until the oats on the edges start to turn golden brown. Remove them from the oven and let them cool completely before serving.</w:t>
      </w:r>
    </w:p>
    <w:p w14:paraId="69C8CAF1" w14:textId="77777777" w:rsidR="00250763" w:rsidRPr="00250763" w:rsidRDefault="00250763" w:rsidP="00250763">
      <w:pPr>
        <w:shd w:val="clear" w:color="auto" w:fill="FFFFFF"/>
        <w:spacing w:after="0"/>
        <w:textAlignment w:val="baseline"/>
        <w:rPr>
          <w:rFonts w:ascii="inherit" w:hAnsi="inherit" w:cs="Times New Roman"/>
          <w:color w:val="282828"/>
          <w:sz w:val="27"/>
          <w:szCs w:val="27"/>
        </w:rPr>
      </w:pPr>
      <w:r w:rsidRPr="00250763">
        <w:rPr>
          <w:rFonts w:ascii="inherit" w:hAnsi="inherit" w:cs="Times New Roman"/>
          <w:color w:val="282828"/>
          <w:sz w:val="27"/>
          <w:szCs w:val="27"/>
          <w:bdr w:val="none" w:sz="0" w:space="0" w:color="auto" w:frame="1"/>
        </w:rPr>
        <w:t>7) To serve, cut into squares.</w:t>
      </w:r>
    </w:p>
    <w:p w14:paraId="571E70D7" w14:textId="77777777" w:rsidR="00250763" w:rsidRPr="00250763" w:rsidRDefault="00250763" w:rsidP="00250763">
      <w:pPr>
        <w:shd w:val="clear" w:color="auto" w:fill="FFFFFF"/>
        <w:spacing w:after="0"/>
        <w:textAlignment w:val="baseline"/>
        <w:rPr>
          <w:rFonts w:ascii="inherit" w:hAnsi="inherit" w:cs="Times New Roman"/>
          <w:color w:val="282828"/>
          <w:sz w:val="27"/>
          <w:szCs w:val="27"/>
        </w:rPr>
      </w:pPr>
      <w:r w:rsidRPr="00250763">
        <w:rPr>
          <w:rFonts w:ascii="inherit" w:hAnsi="inherit" w:cs="Times New Roman"/>
          <w:color w:val="282828"/>
          <w:sz w:val="27"/>
          <w:szCs w:val="27"/>
          <w:bdr w:val="none" w:sz="0" w:space="0" w:color="auto" w:frame="1"/>
        </w:rPr>
        <w:t>Yield: 9 bars.</w:t>
      </w:r>
    </w:p>
    <w:p w14:paraId="45DBDA85" w14:textId="77777777" w:rsidR="00250763" w:rsidRPr="00250763" w:rsidRDefault="00250763" w:rsidP="00250763">
      <w:pPr>
        <w:shd w:val="clear" w:color="auto" w:fill="FFFFFF"/>
        <w:spacing w:after="0"/>
        <w:textAlignment w:val="baseline"/>
        <w:outlineLvl w:val="3"/>
        <w:rPr>
          <w:rFonts w:ascii="Helvetica Neue" w:hAnsi="Helvetica Neue"/>
          <w:b/>
          <w:bCs/>
          <w:color w:val="000000"/>
          <w:sz w:val="34"/>
          <w:szCs w:val="34"/>
        </w:rPr>
      </w:pPr>
      <w:proofErr w:type="gramStart"/>
      <w:r w:rsidRPr="00250763">
        <w:rPr>
          <w:rFonts w:ascii="Helvetica Neue" w:hAnsi="Helvetica Neue"/>
          <w:b/>
          <w:bCs/>
          <w:color w:val="000000"/>
          <w:sz w:val="34"/>
          <w:szCs w:val="34"/>
        </w:rPr>
        <w:t>nutrition</w:t>
      </w:r>
      <w:proofErr w:type="gramEnd"/>
      <w:r w:rsidRPr="00250763">
        <w:rPr>
          <w:rFonts w:ascii="Helvetica Neue" w:hAnsi="Helvetica Neue"/>
          <w:b/>
          <w:bCs/>
          <w:color w:val="000000"/>
          <w:sz w:val="34"/>
          <w:szCs w:val="34"/>
        </w:rPr>
        <w:t xml:space="preserve"> information</w:t>
      </w:r>
    </w:p>
    <w:p w14:paraId="1E5B082B" w14:textId="77777777" w:rsidR="00250763" w:rsidRPr="00250763" w:rsidRDefault="00250763" w:rsidP="00250763">
      <w:pPr>
        <w:shd w:val="clear" w:color="auto" w:fill="FFFFFF"/>
        <w:spacing w:after="0"/>
        <w:textAlignment w:val="baseline"/>
        <w:rPr>
          <w:rFonts w:ascii="inherit" w:hAnsi="inherit" w:cs="Times New Roman"/>
          <w:color w:val="282828"/>
          <w:sz w:val="27"/>
          <w:szCs w:val="27"/>
        </w:rPr>
      </w:pPr>
      <w:r w:rsidRPr="00250763">
        <w:rPr>
          <w:rFonts w:ascii="inherit" w:hAnsi="inherit" w:cs="Times New Roman"/>
          <w:b/>
          <w:bCs/>
          <w:color w:val="282828"/>
          <w:sz w:val="27"/>
          <w:szCs w:val="27"/>
          <w:bdr w:val="none" w:sz="0" w:space="0" w:color="auto" w:frame="1"/>
        </w:rPr>
        <w:t>Serving Size:</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78g, 1 bar</w:t>
      </w:r>
      <w:r w:rsidRPr="00250763">
        <w:rPr>
          <w:rFonts w:ascii="inherit" w:hAnsi="inherit" w:cs="Times New Roman"/>
          <w:color w:val="282828"/>
          <w:sz w:val="27"/>
        </w:rPr>
        <w:t> </w:t>
      </w:r>
      <w:r w:rsidRPr="00250763">
        <w:rPr>
          <w:rFonts w:ascii="inherit" w:hAnsi="inherit" w:cs="Times New Roman"/>
          <w:b/>
          <w:bCs/>
          <w:color w:val="282828"/>
          <w:sz w:val="27"/>
          <w:szCs w:val="27"/>
          <w:bdr w:val="none" w:sz="0" w:space="0" w:color="auto" w:frame="1"/>
        </w:rPr>
        <w:t>Servings Per Batch:</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9 servings</w:t>
      </w:r>
      <w:r w:rsidRPr="00250763">
        <w:rPr>
          <w:rFonts w:ascii="inherit" w:hAnsi="inherit" w:cs="Times New Roman"/>
          <w:color w:val="282828"/>
          <w:sz w:val="27"/>
        </w:rPr>
        <w:t> </w:t>
      </w:r>
      <w:r w:rsidRPr="00250763">
        <w:rPr>
          <w:rFonts w:ascii="inherit" w:hAnsi="inherit" w:cs="Times New Roman"/>
          <w:b/>
          <w:bCs/>
          <w:color w:val="282828"/>
          <w:sz w:val="27"/>
          <w:szCs w:val="27"/>
          <w:bdr w:val="none" w:sz="0" w:space="0" w:color="auto" w:frame="1"/>
        </w:rPr>
        <w:t>Amount Per Serving:</w:t>
      </w:r>
      <w:r w:rsidRPr="00250763">
        <w:rPr>
          <w:rFonts w:ascii="inherit" w:hAnsi="inherit" w:cs="Times New Roman"/>
          <w:color w:val="282828"/>
          <w:sz w:val="27"/>
        </w:rPr>
        <w:t> </w:t>
      </w:r>
      <w:r w:rsidRPr="00250763">
        <w:rPr>
          <w:rFonts w:ascii="inherit" w:hAnsi="inherit" w:cs="Times New Roman"/>
          <w:color w:val="282828"/>
          <w:sz w:val="27"/>
          <w:szCs w:val="27"/>
        </w:rPr>
        <w:t>Calories:</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285</w:t>
      </w:r>
      <w:r w:rsidRPr="00250763">
        <w:rPr>
          <w:rFonts w:ascii="inherit" w:hAnsi="inherit" w:cs="Times New Roman"/>
          <w:color w:val="282828"/>
          <w:sz w:val="27"/>
        </w:rPr>
        <w:t> </w:t>
      </w:r>
      <w:r w:rsidRPr="00250763">
        <w:rPr>
          <w:rFonts w:ascii="inherit" w:hAnsi="inherit" w:cs="Times New Roman"/>
          <w:color w:val="282828"/>
          <w:sz w:val="27"/>
          <w:szCs w:val="27"/>
        </w:rPr>
        <w:t>Calories from Fat:</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111</w:t>
      </w:r>
      <w:r w:rsidRPr="00250763">
        <w:rPr>
          <w:rFonts w:ascii="inherit" w:hAnsi="inherit" w:cs="Times New Roman"/>
          <w:color w:val="282828"/>
          <w:sz w:val="27"/>
        </w:rPr>
        <w:t> </w:t>
      </w:r>
      <w:r w:rsidRPr="00250763">
        <w:rPr>
          <w:rFonts w:ascii="inherit" w:hAnsi="inherit" w:cs="Times New Roman"/>
          <w:color w:val="282828"/>
          <w:sz w:val="27"/>
          <w:szCs w:val="27"/>
        </w:rPr>
        <w:t>Total Fat:</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12g</w:t>
      </w:r>
      <w:r w:rsidRPr="00250763">
        <w:rPr>
          <w:rFonts w:ascii="inherit" w:hAnsi="inherit" w:cs="Times New Roman"/>
          <w:color w:val="282828"/>
          <w:sz w:val="27"/>
        </w:rPr>
        <w:t> </w:t>
      </w:r>
      <w:r w:rsidRPr="00250763">
        <w:rPr>
          <w:rFonts w:ascii="inherit" w:hAnsi="inherit" w:cs="Times New Roman"/>
          <w:color w:val="282828"/>
          <w:sz w:val="27"/>
          <w:szCs w:val="27"/>
        </w:rPr>
        <w:t>Saturated Fat:</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2g</w:t>
      </w:r>
      <w:r w:rsidRPr="00250763">
        <w:rPr>
          <w:rFonts w:ascii="inherit" w:hAnsi="inherit" w:cs="Times New Roman"/>
          <w:color w:val="282828"/>
          <w:sz w:val="27"/>
        </w:rPr>
        <w:t> </w:t>
      </w:r>
      <w:r w:rsidRPr="00250763">
        <w:rPr>
          <w:rFonts w:ascii="inherit" w:hAnsi="inherit" w:cs="Times New Roman"/>
          <w:color w:val="282828"/>
          <w:sz w:val="27"/>
          <w:szCs w:val="27"/>
        </w:rPr>
        <w:t>Trans Fat:</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0g</w:t>
      </w:r>
      <w:r w:rsidRPr="00250763">
        <w:rPr>
          <w:rFonts w:ascii="inherit" w:hAnsi="inherit" w:cs="Times New Roman"/>
          <w:color w:val="282828"/>
          <w:sz w:val="27"/>
        </w:rPr>
        <w:t> </w:t>
      </w:r>
      <w:r w:rsidRPr="00250763">
        <w:rPr>
          <w:rFonts w:ascii="inherit" w:hAnsi="inherit" w:cs="Times New Roman"/>
          <w:color w:val="282828"/>
          <w:sz w:val="27"/>
          <w:szCs w:val="27"/>
        </w:rPr>
        <w:t>Cholestero</w:t>
      </w:r>
      <w:bookmarkStart w:id="0" w:name="_GoBack"/>
      <w:bookmarkEnd w:id="0"/>
      <w:r w:rsidRPr="00250763">
        <w:rPr>
          <w:rFonts w:ascii="inherit" w:hAnsi="inherit" w:cs="Times New Roman"/>
          <w:color w:val="282828"/>
          <w:sz w:val="27"/>
          <w:szCs w:val="27"/>
        </w:rPr>
        <w:t>l:</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0mg</w:t>
      </w:r>
      <w:r w:rsidRPr="00250763">
        <w:rPr>
          <w:rFonts w:ascii="inherit" w:hAnsi="inherit" w:cs="Times New Roman"/>
          <w:color w:val="282828"/>
          <w:sz w:val="27"/>
        </w:rPr>
        <w:t> </w:t>
      </w:r>
      <w:r w:rsidRPr="00250763">
        <w:rPr>
          <w:rFonts w:ascii="inherit" w:hAnsi="inherit" w:cs="Times New Roman"/>
          <w:color w:val="282828"/>
          <w:sz w:val="27"/>
          <w:szCs w:val="27"/>
        </w:rPr>
        <w:t>Sodium:</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118mg</w:t>
      </w:r>
      <w:r w:rsidRPr="00250763">
        <w:rPr>
          <w:rFonts w:ascii="inherit" w:hAnsi="inherit" w:cs="Times New Roman"/>
          <w:color w:val="282828"/>
          <w:sz w:val="27"/>
        </w:rPr>
        <w:t> </w:t>
      </w:r>
      <w:r w:rsidRPr="00250763">
        <w:rPr>
          <w:rFonts w:ascii="inherit" w:hAnsi="inherit" w:cs="Times New Roman"/>
          <w:color w:val="282828"/>
          <w:sz w:val="27"/>
          <w:szCs w:val="27"/>
        </w:rPr>
        <w:t>Total Carbohydrate:</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38g</w:t>
      </w:r>
      <w:r w:rsidRPr="00250763">
        <w:rPr>
          <w:rFonts w:ascii="inherit" w:hAnsi="inherit" w:cs="Times New Roman"/>
          <w:color w:val="282828"/>
          <w:sz w:val="27"/>
        </w:rPr>
        <w:t> </w:t>
      </w:r>
      <w:r w:rsidRPr="00250763">
        <w:rPr>
          <w:rFonts w:ascii="inherit" w:hAnsi="inherit" w:cs="Times New Roman"/>
          <w:color w:val="282828"/>
          <w:sz w:val="27"/>
          <w:szCs w:val="27"/>
        </w:rPr>
        <w:t>Dietary Fiber:</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6g</w:t>
      </w:r>
      <w:r w:rsidRPr="00250763">
        <w:rPr>
          <w:rFonts w:ascii="inherit" w:hAnsi="inherit" w:cs="Times New Roman"/>
          <w:color w:val="282828"/>
          <w:sz w:val="27"/>
        </w:rPr>
        <w:t> </w:t>
      </w:r>
      <w:r w:rsidRPr="00250763">
        <w:rPr>
          <w:rFonts w:ascii="inherit" w:hAnsi="inherit" w:cs="Times New Roman"/>
          <w:color w:val="282828"/>
          <w:sz w:val="27"/>
          <w:szCs w:val="27"/>
        </w:rPr>
        <w:t>Sugars:</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21g</w:t>
      </w:r>
      <w:r w:rsidRPr="00250763">
        <w:rPr>
          <w:rFonts w:ascii="inherit" w:hAnsi="inherit" w:cs="Times New Roman"/>
          <w:color w:val="282828"/>
          <w:sz w:val="27"/>
          <w:szCs w:val="27"/>
        </w:rPr>
        <w:t>Protein:</w:t>
      </w:r>
      <w:r w:rsidRPr="00250763">
        <w:rPr>
          <w:rFonts w:ascii="inherit" w:hAnsi="inherit" w:cs="Times New Roman"/>
          <w:color w:val="282828"/>
          <w:sz w:val="27"/>
        </w:rPr>
        <w:t> </w:t>
      </w:r>
      <w:r w:rsidRPr="00250763">
        <w:rPr>
          <w:rFonts w:ascii="inherit" w:hAnsi="inherit" w:cs="Times New Roman"/>
          <w:color w:val="282828"/>
          <w:sz w:val="27"/>
          <w:szCs w:val="27"/>
          <w:bdr w:val="none" w:sz="0" w:space="0" w:color="auto" w:frame="1"/>
        </w:rPr>
        <w:t>9g</w:t>
      </w:r>
    </w:p>
    <w:p w14:paraId="25552A05" w14:textId="77777777" w:rsidR="00250763" w:rsidRPr="00250763" w:rsidRDefault="00250763" w:rsidP="00250763">
      <w:pPr>
        <w:shd w:val="clear" w:color="auto" w:fill="FFFFFF"/>
        <w:spacing w:after="0"/>
        <w:textAlignment w:val="baseline"/>
        <w:rPr>
          <w:rFonts w:ascii="inherit" w:hAnsi="inherit" w:cs="Times New Roman"/>
          <w:color w:val="888888"/>
          <w:sz w:val="27"/>
          <w:szCs w:val="27"/>
        </w:rPr>
      </w:pPr>
      <w:r w:rsidRPr="00250763">
        <w:rPr>
          <w:rFonts w:ascii="inherit" w:hAnsi="inherit" w:cs="Times New Roman"/>
          <w:color w:val="888888"/>
          <w:sz w:val="27"/>
          <w:szCs w:val="27"/>
        </w:rPr>
        <w:t xml:space="preserve">* The </w:t>
      </w:r>
      <w:proofErr w:type="gramStart"/>
      <w:r w:rsidRPr="00250763">
        <w:rPr>
          <w:rFonts w:ascii="inherit" w:hAnsi="inherit" w:cs="Times New Roman"/>
          <w:color w:val="888888"/>
          <w:sz w:val="27"/>
          <w:szCs w:val="27"/>
        </w:rPr>
        <w:t>nutrition information provided for this recipe is determined by the ESHA Genesis R&amp;D software program</w:t>
      </w:r>
      <w:proofErr w:type="gramEnd"/>
      <w:r w:rsidRPr="00250763">
        <w:rPr>
          <w:rFonts w:ascii="inherit" w:hAnsi="inherit" w:cs="Times New Roman"/>
          <w:color w:val="888888"/>
          <w:sz w:val="27"/>
          <w:szCs w:val="27"/>
        </w:rPr>
        <w:t>. Substituting any ingredients may change the posted nutrition information.</w:t>
      </w:r>
    </w:p>
    <w:p w14:paraId="4F39D7D5" w14:textId="77777777" w:rsidR="00250763" w:rsidRPr="00250763" w:rsidRDefault="00250763" w:rsidP="00250763">
      <w:pPr>
        <w:pBdr>
          <w:bottom w:val="single" w:sz="8" w:space="0" w:color="C0C0C0"/>
        </w:pBdr>
        <w:spacing w:after="0"/>
        <w:textAlignment w:val="baseline"/>
        <w:outlineLvl w:val="2"/>
        <w:rPr>
          <w:rFonts w:ascii="Helvetica Neue" w:hAnsi="Helvetica Neue"/>
          <w:b/>
          <w:bCs/>
          <w:color w:val="000000"/>
          <w:sz w:val="23"/>
          <w:szCs w:val="23"/>
        </w:rPr>
      </w:pPr>
      <w:bookmarkStart w:id="1" w:name="reviews"/>
      <w:bookmarkEnd w:id="1"/>
      <w:proofErr w:type="gramStart"/>
      <w:r w:rsidRPr="00250763">
        <w:rPr>
          <w:rFonts w:ascii="Helvetica Neue" w:hAnsi="Helvetica Neue"/>
          <w:b/>
          <w:bCs/>
          <w:color w:val="000000"/>
          <w:sz w:val="23"/>
          <w:szCs w:val="23"/>
        </w:rPr>
        <w:t>reviews</w:t>
      </w:r>
      <w:proofErr w:type="gramEnd"/>
    </w:p>
    <w:p w14:paraId="7919F44C" w14:textId="77777777" w:rsidR="00C729EC" w:rsidRDefault="00C729EC"/>
    <w:sectPr w:rsidR="00C729EC" w:rsidSect="00C729E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1B03"/>
    <w:multiLevelType w:val="multilevel"/>
    <w:tmpl w:val="14DC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E1010"/>
    <w:multiLevelType w:val="multilevel"/>
    <w:tmpl w:val="70D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637CB"/>
    <w:multiLevelType w:val="multilevel"/>
    <w:tmpl w:val="4E9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34BDE"/>
    <w:multiLevelType w:val="multilevel"/>
    <w:tmpl w:val="99C6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250763"/>
    <w:rsid w:val="00250763"/>
    <w:rsid w:val="00C729EC"/>
    <w:rsid w:val="00E728A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79C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76"/>
    <w:rPr>
      <w:sz w:val="24"/>
      <w:szCs w:val="24"/>
    </w:rPr>
  </w:style>
  <w:style w:type="paragraph" w:styleId="Heading1">
    <w:name w:val="heading 1"/>
    <w:basedOn w:val="Normal"/>
    <w:link w:val="Heading1Char"/>
    <w:uiPriority w:val="9"/>
    <w:rsid w:val="00250763"/>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250763"/>
    <w:pPr>
      <w:spacing w:beforeLines="1" w:afterLines="1"/>
      <w:outlineLvl w:val="2"/>
    </w:pPr>
    <w:rPr>
      <w:rFonts w:ascii="Times" w:hAnsi="Times"/>
      <w:b/>
      <w:sz w:val="27"/>
      <w:szCs w:val="20"/>
    </w:rPr>
  </w:style>
  <w:style w:type="paragraph" w:styleId="Heading4">
    <w:name w:val="heading 4"/>
    <w:basedOn w:val="Normal"/>
    <w:link w:val="Heading4Char"/>
    <w:uiPriority w:val="9"/>
    <w:rsid w:val="00250763"/>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763"/>
    <w:rPr>
      <w:rFonts w:ascii="Times" w:hAnsi="Times"/>
      <w:b/>
      <w:kern w:val="36"/>
      <w:sz w:val="48"/>
    </w:rPr>
  </w:style>
  <w:style w:type="character" w:customStyle="1" w:styleId="Heading3Char">
    <w:name w:val="Heading 3 Char"/>
    <w:basedOn w:val="DefaultParagraphFont"/>
    <w:link w:val="Heading3"/>
    <w:uiPriority w:val="9"/>
    <w:rsid w:val="00250763"/>
    <w:rPr>
      <w:rFonts w:ascii="Times" w:hAnsi="Times"/>
      <w:b/>
      <w:sz w:val="27"/>
    </w:rPr>
  </w:style>
  <w:style w:type="character" w:customStyle="1" w:styleId="Heading4Char">
    <w:name w:val="Heading 4 Char"/>
    <w:basedOn w:val="DefaultParagraphFont"/>
    <w:link w:val="Heading4"/>
    <w:uiPriority w:val="9"/>
    <w:rsid w:val="00250763"/>
    <w:rPr>
      <w:rFonts w:ascii="Times" w:hAnsi="Times"/>
      <w:b/>
      <w:sz w:val="24"/>
    </w:rPr>
  </w:style>
  <w:style w:type="character" w:styleId="Hyperlink">
    <w:name w:val="Hyperlink"/>
    <w:basedOn w:val="DefaultParagraphFont"/>
    <w:uiPriority w:val="99"/>
    <w:rsid w:val="00250763"/>
    <w:rPr>
      <w:color w:val="0000FF"/>
      <w:u w:val="single"/>
    </w:rPr>
  </w:style>
  <w:style w:type="character" w:styleId="FollowedHyperlink">
    <w:name w:val="FollowedHyperlink"/>
    <w:basedOn w:val="DefaultParagraphFont"/>
    <w:uiPriority w:val="99"/>
    <w:rsid w:val="00250763"/>
    <w:rPr>
      <w:color w:val="0000FF"/>
      <w:u w:val="single"/>
    </w:rPr>
  </w:style>
  <w:style w:type="character" w:customStyle="1" w:styleId="at4-iconaticon-pinterestshare">
    <w:name w:val="at4-icon aticon-pinterest_share"/>
    <w:basedOn w:val="DefaultParagraphFont"/>
    <w:rsid w:val="00250763"/>
  </w:style>
  <w:style w:type="character" w:customStyle="1" w:styleId="at4-iconaticon-facebook">
    <w:name w:val="at4-icon aticon-facebook"/>
    <w:basedOn w:val="DefaultParagraphFont"/>
    <w:rsid w:val="00250763"/>
  </w:style>
  <w:style w:type="character" w:customStyle="1" w:styleId="at4-iconaticon-twitter">
    <w:name w:val="at4-icon aticon-twitter"/>
    <w:basedOn w:val="DefaultParagraphFont"/>
    <w:rsid w:val="00250763"/>
  </w:style>
  <w:style w:type="character" w:customStyle="1" w:styleId="at4-iconaticon-compact">
    <w:name w:val="at4-icon aticon-compact"/>
    <w:basedOn w:val="DefaultParagraphFont"/>
    <w:rsid w:val="00250763"/>
  </w:style>
  <w:style w:type="character" w:customStyle="1" w:styleId="at4-iconaticon-email">
    <w:name w:val="at4-icon aticon-email"/>
    <w:basedOn w:val="DefaultParagraphFont"/>
    <w:rsid w:val="00250763"/>
  </w:style>
  <w:style w:type="paragraph" w:styleId="z-TopofForm">
    <w:name w:val="HTML Top of Form"/>
    <w:basedOn w:val="Normal"/>
    <w:next w:val="Normal"/>
    <w:link w:val="z-TopofFormChar"/>
    <w:hidden/>
    <w:uiPriority w:val="99"/>
    <w:semiHidden/>
    <w:unhideWhenUsed/>
    <w:rsid w:val="00250763"/>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50763"/>
    <w:rPr>
      <w:rFonts w:ascii="Arial" w:hAnsi="Arial"/>
      <w:vanish/>
      <w:sz w:val="16"/>
      <w:szCs w:val="16"/>
    </w:rPr>
  </w:style>
  <w:style w:type="character" w:customStyle="1" w:styleId="apple-converted-space">
    <w:name w:val="apple-converted-space"/>
    <w:basedOn w:val="DefaultParagraphFont"/>
    <w:rsid w:val="00250763"/>
  </w:style>
  <w:style w:type="paragraph" w:styleId="z-BottomofForm">
    <w:name w:val="HTML Bottom of Form"/>
    <w:basedOn w:val="Normal"/>
    <w:next w:val="Normal"/>
    <w:link w:val="z-BottomofFormChar"/>
    <w:hidden/>
    <w:uiPriority w:val="99"/>
    <w:semiHidden/>
    <w:unhideWhenUsed/>
    <w:rsid w:val="00250763"/>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50763"/>
    <w:rPr>
      <w:rFonts w:ascii="Arial" w:hAnsi="Arial"/>
      <w:vanish/>
      <w:sz w:val="16"/>
      <w:szCs w:val="16"/>
    </w:rPr>
  </w:style>
  <w:style w:type="paragraph" w:customStyle="1" w:styleId="groupnoprint">
    <w:name w:val="group noprint"/>
    <w:basedOn w:val="Normal"/>
    <w:rsid w:val="00250763"/>
    <w:pPr>
      <w:spacing w:beforeLines="1" w:afterLines="1"/>
    </w:pPr>
    <w:rPr>
      <w:rFonts w:ascii="Times" w:hAnsi="Times"/>
      <w:sz w:val="20"/>
      <w:szCs w:val="20"/>
    </w:rPr>
  </w:style>
  <w:style w:type="paragraph" w:customStyle="1" w:styleId="group">
    <w:name w:val="group"/>
    <w:basedOn w:val="Normal"/>
    <w:rsid w:val="00250763"/>
    <w:pPr>
      <w:spacing w:beforeLines="1" w:afterLines="1"/>
    </w:pPr>
    <w:rPr>
      <w:rFonts w:ascii="Times" w:hAnsi="Times"/>
      <w:sz w:val="20"/>
      <w:szCs w:val="20"/>
    </w:rPr>
  </w:style>
  <w:style w:type="paragraph" w:customStyle="1" w:styleId="spanlist">
    <w:name w:val="spanlist"/>
    <w:basedOn w:val="Normal"/>
    <w:rsid w:val="00250763"/>
    <w:pPr>
      <w:spacing w:beforeLines="1" w:afterLines="1"/>
    </w:pPr>
    <w:rPr>
      <w:rFonts w:ascii="Times" w:hAnsi="Times"/>
      <w:sz w:val="20"/>
      <w:szCs w:val="20"/>
    </w:rPr>
  </w:style>
  <w:style w:type="paragraph" w:customStyle="1" w:styleId="nb">
    <w:name w:val="nb"/>
    <w:basedOn w:val="Normal"/>
    <w:rsid w:val="00250763"/>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C729E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9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13315">
      <w:bodyDiv w:val="1"/>
      <w:marLeft w:val="0"/>
      <w:marRight w:val="0"/>
      <w:marTop w:val="0"/>
      <w:marBottom w:val="0"/>
      <w:divBdr>
        <w:top w:val="none" w:sz="0" w:space="0" w:color="auto"/>
        <w:left w:val="none" w:sz="0" w:space="0" w:color="auto"/>
        <w:bottom w:val="none" w:sz="0" w:space="0" w:color="auto"/>
        <w:right w:val="none" w:sz="0" w:space="0" w:color="auto"/>
      </w:divBdr>
      <w:divsChild>
        <w:div w:id="978263099">
          <w:marLeft w:val="0"/>
          <w:marRight w:val="0"/>
          <w:marTop w:val="0"/>
          <w:marBottom w:val="0"/>
          <w:divBdr>
            <w:top w:val="none" w:sz="0" w:space="0" w:color="auto"/>
            <w:left w:val="none" w:sz="0" w:space="0" w:color="auto"/>
            <w:bottom w:val="none" w:sz="0" w:space="0" w:color="auto"/>
            <w:right w:val="none" w:sz="0" w:space="0" w:color="auto"/>
          </w:divBdr>
          <w:divsChild>
            <w:div w:id="1806387480">
              <w:marLeft w:val="480"/>
              <w:marRight w:val="0"/>
              <w:marTop w:val="0"/>
              <w:marBottom w:val="0"/>
              <w:divBdr>
                <w:top w:val="none" w:sz="0" w:space="0" w:color="auto"/>
                <w:left w:val="none" w:sz="0" w:space="0" w:color="auto"/>
                <w:bottom w:val="none" w:sz="0" w:space="0" w:color="auto"/>
                <w:right w:val="none" w:sz="0" w:space="0" w:color="auto"/>
              </w:divBdr>
            </w:div>
          </w:divsChild>
        </w:div>
        <w:div w:id="239489272">
          <w:marLeft w:val="0"/>
          <w:marRight w:val="0"/>
          <w:marTop w:val="0"/>
          <w:marBottom w:val="0"/>
          <w:divBdr>
            <w:top w:val="none" w:sz="0" w:space="0" w:color="auto"/>
            <w:left w:val="none" w:sz="0" w:space="0" w:color="auto"/>
            <w:bottom w:val="none" w:sz="0" w:space="0" w:color="auto"/>
            <w:right w:val="none" w:sz="0" w:space="0" w:color="auto"/>
          </w:divBdr>
          <w:divsChild>
            <w:div w:id="227570054">
              <w:marLeft w:val="480"/>
              <w:marRight w:val="0"/>
              <w:marTop w:val="0"/>
              <w:marBottom w:val="0"/>
              <w:divBdr>
                <w:top w:val="none" w:sz="0" w:space="0" w:color="auto"/>
                <w:left w:val="none" w:sz="0" w:space="0" w:color="auto"/>
                <w:bottom w:val="none" w:sz="0" w:space="0" w:color="auto"/>
                <w:right w:val="none" w:sz="0" w:space="0" w:color="auto"/>
              </w:divBdr>
            </w:div>
            <w:div w:id="9632665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ingarthurflour.com/shop/items/golden-flax-meal-16-oz" TargetMode="External"/><Relationship Id="rId12" Type="http://schemas.openxmlformats.org/officeDocument/2006/relationships/hyperlink" Target="http://www.kingarthurflour.com/shop/items/chia-seeds-8-oz" TargetMode="External"/><Relationship Id="rId13" Type="http://schemas.openxmlformats.org/officeDocument/2006/relationships/hyperlink" Target="http://www.kingarthurflour.com/shop/items/vietnamese-cinnamon-3-oz" TargetMode="External"/><Relationship Id="rId14" Type="http://schemas.openxmlformats.org/officeDocument/2006/relationships/hyperlink" Target="http://www.kingarthurflour.com/blog/2014/09/17/chia-energy-bar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www.kingarthurflour.com/recipes/chia-energy-bars-recipe" TargetMode="External"/><Relationship Id="rId8" Type="http://schemas.openxmlformats.org/officeDocument/2006/relationships/hyperlink" Target="http://www.kingarthurflour.com/shop/RecipeReview?RID=5577" TargetMode="External"/><Relationship Id="rId9" Type="http://schemas.openxmlformats.org/officeDocument/2006/relationships/hyperlink" Target="http://www.kingarthurflour.com/shop/LoginFormV1?forward_url=/shop/RecipeBoxPage?add=5577" TargetMode="External"/><Relationship Id="rId10" Type="http://schemas.openxmlformats.org/officeDocument/2006/relationships/hyperlink" Target="javascript:document.prin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435</Words>
  <Characters>2482</Characters>
  <Application>Microsoft Macintosh Word</Application>
  <DocSecurity>0</DocSecurity>
  <Lines>20</Lines>
  <Paragraphs>5</Paragraphs>
  <ScaleCrop>false</ScaleCrop>
  <Company>Central Bucks</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Denise Ericsson</cp:lastModifiedBy>
  <cp:revision>2</cp:revision>
  <dcterms:created xsi:type="dcterms:W3CDTF">2015-03-06T13:14:00Z</dcterms:created>
  <dcterms:modified xsi:type="dcterms:W3CDTF">2015-04-19T14:17:00Z</dcterms:modified>
</cp:coreProperties>
</file>